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77116"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附件1：</w:t>
      </w:r>
    </w:p>
    <w:p w14:paraId="03335082">
      <w:pPr>
        <w:spacing w:line="560" w:lineRule="exact"/>
        <w:jc w:val="center"/>
        <w:rPr>
          <w:rFonts w:ascii="黑体" w:hAnsi="黑体" w:eastAsia="黑体"/>
          <w:sz w:val="44"/>
          <w:szCs w:val="44"/>
        </w:rPr>
      </w:pPr>
    </w:p>
    <w:p w14:paraId="117079ED">
      <w:pPr>
        <w:spacing w:line="560" w:lineRule="exact"/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2026</w:t>
      </w:r>
      <w:r>
        <w:rPr>
          <w:rFonts w:hint="eastAsia" w:ascii="黑体" w:hAnsi="黑体" w:eastAsia="黑体" w:cs="黑体"/>
          <w:sz w:val="30"/>
          <w:szCs w:val="30"/>
        </w:rPr>
        <w:t>年省级课程思政示范课程推荐评选结果一览表</w:t>
      </w:r>
    </w:p>
    <w:tbl>
      <w:tblPr>
        <w:tblStyle w:val="4"/>
        <w:tblW w:w="80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5168"/>
        <w:gridCol w:w="1875"/>
      </w:tblGrid>
      <w:tr w14:paraId="07311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F03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9D11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课程名称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60B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课程负责人</w:t>
            </w:r>
          </w:p>
        </w:tc>
      </w:tr>
      <w:tr w14:paraId="44026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980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B7BB8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国际商务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EA40E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罗曼怡</w:t>
            </w:r>
          </w:p>
        </w:tc>
      </w:tr>
      <w:tr w14:paraId="137D7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B6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388A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网球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DC269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李东祁</w:t>
            </w:r>
          </w:p>
        </w:tc>
      </w:tr>
      <w:tr w14:paraId="4826A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994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44EA6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刑法分则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732DF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刘期湘</w:t>
            </w:r>
          </w:p>
        </w:tc>
      </w:tr>
      <w:tr w14:paraId="64EFE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F7E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5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BE3C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声乐表演—中国古诗词艺术歌曲演唱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693A0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杨杨</w:t>
            </w:r>
          </w:p>
        </w:tc>
      </w:tr>
    </w:tbl>
    <w:p w14:paraId="2044236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CF6896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61E1B3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0F5912C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903A7A6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049B716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D14996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C5C301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A54DCD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6890F7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88955C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F2E841D">
      <w:pPr>
        <w:spacing w:line="56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C63"/>
    <w:rsid w:val="00381F93"/>
    <w:rsid w:val="004308DA"/>
    <w:rsid w:val="004C7B7B"/>
    <w:rsid w:val="005105EC"/>
    <w:rsid w:val="005D2BD7"/>
    <w:rsid w:val="006C1DDC"/>
    <w:rsid w:val="006D22C8"/>
    <w:rsid w:val="008F00C8"/>
    <w:rsid w:val="00930E08"/>
    <w:rsid w:val="00953460"/>
    <w:rsid w:val="00B8737C"/>
    <w:rsid w:val="00FC1C63"/>
    <w:rsid w:val="0CBF4A53"/>
    <w:rsid w:val="29C9783C"/>
    <w:rsid w:val="609D2FB9"/>
    <w:rsid w:val="6A163080"/>
    <w:rsid w:val="6A4D5A47"/>
    <w:rsid w:val="710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641</Words>
  <Characters>715</Characters>
  <Lines>5</Lines>
  <Paragraphs>1</Paragraphs>
  <TotalTime>8</TotalTime>
  <ScaleCrop>false</ScaleCrop>
  <LinksUpToDate>false</LinksUpToDate>
  <CharactersWithSpaces>753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2023-10-19T00:50:00Z</dcterms:created>
  <dc:creator>Administrator</dc:creator>
  <cp:lastModifiedBy>冯亚娟</cp:lastModifiedBy>
  <dcterms:modified xsi:type="dcterms:W3CDTF">2026-06-15T01:02:36Z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eyJoZGlkIjoiMDQxOWY2MGU2MmJiNjY1MDEzN2Y1NGYwY2Y5OWU5YjIiLCJ1c2VySWQiOiIxMDEwNjU0MzQxIn0=</vt:lpwstr>
  </property>
  <property fmtid="{D5CDD505-2E9C-101B-9397-08002B2CF9AE}" pid="3" name="KSOProductBuildVer">
    <vt:lpwstr>2052-12.1.0.26895</vt:lpwstr>
  </property>
  <property fmtid="{D5CDD505-2E9C-101B-9397-08002B2CF9AE}" pid="4" name="ICV">
    <vt:lpwstr>4C124DA76AE2406B95981360AF171579_13</vt:lpwstr>
  </property>
</Properties>
</file>